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D52B6" w:rsidRDefault="0036617B" w:rsidP="009817BC">
      <w:pPr>
        <w:spacing w:after="0" w:line="240" w:lineRule="auto"/>
        <w:jc w:val="center"/>
        <w:rPr>
          <w:b/>
          <w:sz w:val="28"/>
          <w:szCs w:val="28"/>
        </w:rPr>
      </w:pPr>
      <w:r>
        <w:fldChar w:fldCharType="begin"/>
      </w:r>
      <w:r>
        <w:instrText xml:space="preserve"> HYPERLINK "http://wilpfus.org/" \t "_blank" </w:instrText>
      </w:r>
      <w:r>
        <w:fldChar w:fldCharType="separate"/>
      </w:r>
      <w:r w:rsidR="00BD52B6" w:rsidRPr="002B370C">
        <w:rPr>
          <w:rStyle w:val="Hyperlink"/>
          <w:b/>
          <w:color w:val="auto"/>
          <w:sz w:val="28"/>
          <w:szCs w:val="28"/>
          <w:u w:val="none"/>
        </w:rPr>
        <w:t>WOMEN’S INTERNATIONAL LEAGUE FOR PEACE AND FREEDOM</w:t>
      </w:r>
      <w:r>
        <w:rPr>
          <w:rStyle w:val="Hyperlink"/>
          <w:b/>
          <w:color w:val="auto"/>
          <w:sz w:val="28"/>
          <w:szCs w:val="28"/>
          <w:u w:val="none"/>
        </w:rPr>
        <w:fldChar w:fldCharType="end"/>
      </w:r>
      <w:r w:rsidR="00BD52B6">
        <w:rPr>
          <w:b/>
          <w:sz w:val="28"/>
          <w:szCs w:val="28"/>
        </w:rPr>
        <w:t xml:space="preserve"> (WILPF)</w:t>
      </w:r>
    </w:p>
    <w:p w:rsidR="00BD52B6" w:rsidRDefault="00BD52B6" w:rsidP="009817BC">
      <w:pPr>
        <w:spacing w:after="0" w:line="240" w:lineRule="auto"/>
        <w:jc w:val="center"/>
        <w:rPr>
          <w:b/>
          <w:color w:val="000000"/>
          <w:sz w:val="28"/>
          <w:szCs w:val="28"/>
        </w:rPr>
      </w:pPr>
      <w:r w:rsidRPr="002B370C">
        <w:rPr>
          <w:b/>
          <w:color w:val="000000"/>
          <w:sz w:val="28"/>
          <w:szCs w:val="28"/>
        </w:rPr>
        <w:t xml:space="preserve">PUBLIC FORUM </w:t>
      </w:r>
    </w:p>
    <w:p w:rsidR="00BD52B6" w:rsidRPr="002B370C" w:rsidRDefault="00BD52B6" w:rsidP="009817BC">
      <w:pPr>
        <w:spacing w:after="0" w:line="240" w:lineRule="auto"/>
        <w:jc w:val="center"/>
        <w:rPr>
          <w:b/>
          <w:color w:val="000000"/>
          <w:sz w:val="28"/>
          <w:szCs w:val="28"/>
        </w:rPr>
      </w:pPr>
      <w:r>
        <w:rPr>
          <w:b/>
          <w:color w:val="000000"/>
          <w:sz w:val="28"/>
          <w:szCs w:val="28"/>
        </w:rPr>
        <w:t>3 August 2017</w:t>
      </w:r>
      <w:r>
        <w:rPr>
          <w:b/>
          <w:color w:val="000000"/>
          <w:sz w:val="28"/>
          <w:szCs w:val="28"/>
        </w:rPr>
        <w:tab/>
        <w:t>5:30-7:00pm</w:t>
      </w:r>
    </w:p>
    <w:p w:rsidR="00BD52B6" w:rsidRDefault="00BD52B6" w:rsidP="009817BC">
      <w:pPr>
        <w:spacing w:after="0" w:line="240" w:lineRule="auto"/>
        <w:jc w:val="center"/>
        <w:rPr>
          <w:b/>
          <w:color w:val="000000"/>
          <w:sz w:val="27"/>
          <w:szCs w:val="27"/>
        </w:rPr>
      </w:pPr>
    </w:p>
    <w:p w:rsidR="00BD52B6" w:rsidRPr="002B370C" w:rsidRDefault="00BD52B6" w:rsidP="009817BC">
      <w:pPr>
        <w:spacing w:after="0" w:line="240" w:lineRule="auto"/>
        <w:jc w:val="center"/>
        <w:rPr>
          <w:b/>
          <w:color w:val="000000"/>
          <w:sz w:val="32"/>
          <w:szCs w:val="32"/>
        </w:rPr>
      </w:pPr>
      <w:r w:rsidRPr="002B370C">
        <w:rPr>
          <w:b/>
          <w:color w:val="000000"/>
          <w:sz w:val="32"/>
          <w:szCs w:val="32"/>
        </w:rPr>
        <w:t xml:space="preserve">SECURITY IN THE </w:t>
      </w:r>
      <w:smartTag w:uri="urn:schemas-microsoft-com:office:smarttags" w:element="place">
        <w:r w:rsidRPr="002B370C">
          <w:rPr>
            <w:b/>
            <w:color w:val="000000"/>
            <w:sz w:val="32"/>
            <w:szCs w:val="32"/>
          </w:rPr>
          <w:t>ASIA</w:t>
        </w:r>
      </w:smartTag>
      <w:r w:rsidRPr="002B370C">
        <w:rPr>
          <w:b/>
          <w:color w:val="000000"/>
          <w:sz w:val="32"/>
          <w:szCs w:val="32"/>
        </w:rPr>
        <w:t xml:space="preserve"> PACIFIC:</w:t>
      </w:r>
    </w:p>
    <w:p w:rsidR="00BD52B6" w:rsidRPr="002B370C" w:rsidRDefault="00BD52B6" w:rsidP="009817BC">
      <w:pPr>
        <w:spacing w:after="0" w:line="240" w:lineRule="auto"/>
        <w:jc w:val="center"/>
        <w:rPr>
          <w:b/>
          <w:color w:val="000000"/>
          <w:sz w:val="32"/>
          <w:szCs w:val="32"/>
        </w:rPr>
      </w:pPr>
      <w:r w:rsidRPr="002B370C">
        <w:rPr>
          <w:b/>
          <w:color w:val="000000"/>
          <w:sz w:val="32"/>
          <w:szCs w:val="32"/>
        </w:rPr>
        <w:t>WOMEN</w:t>
      </w:r>
      <w:r>
        <w:rPr>
          <w:b/>
          <w:color w:val="000000"/>
          <w:sz w:val="32"/>
          <w:szCs w:val="32"/>
        </w:rPr>
        <w:t>’S CONTRIBUTION</w:t>
      </w:r>
      <w:r w:rsidRPr="002B370C">
        <w:rPr>
          <w:b/>
          <w:color w:val="000000"/>
          <w:sz w:val="32"/>
          <w:szCs w:val="32"/>
        </w:rPr>
        <w:t xml:space="preserve"> TO PEACE</w:t>
      </w:r>
    </w:p>
    <w:p w:rsidR="00BD52B6" w:rsidRDefault="00BD52B6" w:rsidP="008F7121">
      <w:pPr>
        <w:spacing w:after="0" w:line="240" w:lineRule="auto"/>
        <w:rPr>
          <w:color w:val="000000"/>
          <w:sz w:val="27"/>
          <w:szCs w:val="27"/>
        </w:rPr>
      </w:pPr>
    </w:p>
    <w:p w:rsidR="00BD52B6" w:rsidRDefault="00BD52B6" w:rsidP="008F7121">
      <w:pPr>
        <w:spacing w:after="0" w:line="240" w:lineRule="auto"/>
        <w:rPr>
          <w:color w:val="000000"/>
          <w:sz w:val="27"/>
          <w:szCs w:val="27"/>
        </w:rPr>
      </w:pPr>
      <w:r>
        <w:rPr>
          <w:color w:val="000000"/>
          <w:sz w:val="27"/>
          <w:szCs w:val="27"/>
        </w:rPr>
        <w:t xml:space="preserve">Professor Kozue Akibayashi is a feminist researcher and activist.  She is a professor at the Graduate School of Global Studies, </w:t>
      </w:r>
      <w:smartTag w:uri="urn:schemas-microsoft-com:office:smarttags" w:element="PlaceName">
        <w:r>
          <w:rPr>
            <w:color w:val="000000"/>
            <w:sz w:val="27"/>
            <w:szCs w:val="27"/>
          </w:rPr>
          <w:t>Doshisha</w:t>
        </w:r>
      </w:smartTag>
      <w:r>
        <w:rPr>
          <w:color w:val="000000"/>
          <w:sz w:val="27"/>
          <w:szCs w:val="27"/>
        </w:rPr>
        <w:t xml:space="preserve"> </w:t>
      </w:r>
      <w:smartTag w:uri="urn:schemas-microsoft-com:office:smarttags" w:element="PlaceType">
        <w:r>
          <w:rPr>
            <w:color w:val="000000"/>
            <w:sz w:val="27"/>
            <w:szCs w:val="27"/>
          </w:rPr>
          <w:t>University</w:t>
        </w:r>
      </w:smartTag>
      <w:r>
        <w:rPr>
          <w:color w:val="000000"/>
          <w:sz w:val="27"/>
          <w:szCs w:val="27"/>
        </w:rPr>
        <w:t xml:space="preserve"> in </w:t>
      </w:r>
      <w:smartTag w:uri="urn:schemas-microsoft-com:office:smarttags" w:element="place">
        <w:smartTag w:uri="urn:schemas-microsoft-com:office:smarttags" w:element="City">
          <w:r>
            <w:rPr>
              <w:color w:val="000000"/>
              <w:sz w:val="27"/>
              <w:szCs w:val="27"/>
            </w:rPr>
            <w:t>Kyoto</w:t>
          </w:r>
        </w:smartTag>
        <w:r>
          <w:rPr>
            <w:color w:val="000000"/>
            <w:sz w:val="27"/>
            <w:szCs w:val="27"/>
          </w:rPr>
          <w:t xml:space="preserve">, </w:t>
        </w:r>
        <w:smartTag w:uri="urn:schemas-microsoft-com:office:smarttags" w:element="country-region">
          <w:r>
            <w:rPr>
              <w:color w:val="000000"/>
              <w:sz w:val="27"/>
              <w:szCs w:val="27"/>
            </w:rPr>
            <w:t>Japan</w:t>
          </w:r>
        </w:smartTag>
      </w:smartTag>
      <w:r>
        <w:rPr>
          <w:color w:val="000000"/>
          <w:sz w:val="27"/>
          <w:szCs w:val="27"/>
        </w:rPr>
        <w:t>. Her research and activism has focused on analysing issues of militarism, militarisation and demilitarisation and decolonisation, from a gender perspective.</w:t>
      </w:r>
    </w:p>
    <w:p w:rsidR="00BD52B6" w:rsidRDefault="00BD52B6" w:rsidP="008F7121">
      <w:pPr>
        <w:spacing w:after="0" w:line="240" w:lineRule="auto"/>
        <w:rPr>
          <w:color w:val="000000"/>
          <w:sz w:val="27"/>
          <w:szCs w:val="27"/>
        </w:rPr>
      </w:pPr>
    </w:p>
    <w:p w:rsidR="00BD52B6" w:rsidRDefault="00BD52B6" w:rsidP="008F7121">
      <w:pPr>
        <w:spacing w:after="0" w:line="240" w:lineRule="auto"/>
        <w:rPr>
          <w:color w:val="000000"/>
          <w:sz w:val="27"/>
          <w:szCs w:val="27"/>
        </w:rPr>
      </w:pPr>
      <w:r>
        <w:rPr>
          <w:color w:val="000000"/>
          <w:sz w:val="27"/>
          <w:szCs w:val="27"/>
        </w:rPr>
        <w:t xml:space="preserve">Professor Kozue Akibayashi is the International President of the </w:t>
      </w:r>
      <w:hyperlink r:id="rId5" w:tgtFrame="_blank" w:history="1">
        <w:r>
          <w:rPr>
            <w:rStyle w:val="Hyperlink"/>
            <w:sz w:val="27"/>
            <w:szCs w:val="27"/>
          </w:rPr>
          <w:t>Women’s International League for Peace and Freedom</w:t>
        </w:r>
      </w:hyperlink>
      <w:r>
        <w:rPr>
          <w:color w:val="000000"/>
          <w:sz w:val="27"/>
          <w:szCs w:val="27"/>
        </w:rPr>
        <w:t>.  WILPF is an international non-governmental organisation, established in 1915, with national sections in every continent and brings together women from around the globe to work for peace through non-violent means and promote gender quality and social justice for all.</w:t>
      </w:r>
    </w:p>
    <w:p w:rsidR="00BD52B6" w:rsidRDefault="00BD52B6" w:rsidP="008F7121">
      <w:pPr>
        <w:spacing w:after="0" w:line="240" w:lineRule="auto"/>
        <w:rPr>
          <w:color w:val="000000"/>
          <w:sz w:val="27"/>
          <w:szCs w:val="27"/>
        </w:rPr>
      </w:pPr>
      <w:r>
        <w:rPr>
          <w:color w:val="000000"/>
          <w:sz w:val="27"/>
          <w:szCs w:val="27"/>
        </w:rPr>
        <w:t xml:space="preserve">She is also a member of the International Women’s Network Against Militarisation. </w:t>
      </w:r>
    </w:p>
    <w:p w:rsidR="00BD52B6" w:rsidRDefault="00BD52B6" w:rsidP="008F7121">
      <w:pPr>
        <w:spacing w:after="0" w:line="240" w:lineRule="auto"/>
        <w:rPr>
          <w:color w:val="000000"/>
          <w:sz w:val="27"/>
          <w:szCs w:val="27"/>
        </w:rPr>
      </w:pPr>
    </w:p>
    <w:p w:rsidR="00BD52B6" w:rsidRDefault="00BD52B6" w:rsidP="008F7121">
      <w:pPr>
        <w:spacing w:after="0" w:line="240" w:lineRule="auto"/>
        <w:rPr>
          <w:color w:val="000000"/>
          <w:sz w:val="27"/>
          <w:szCs w:val="27"/>
        </w:rPr>
      </w:pPr>
      <w:r>
        <w:rPr>
          <w:color w:val="000000"/>
          <w:sz w:val="27"/>
          <w:szCs w:val="27"/>
        </w:rPr>
        <w:t xml:space="preserve">Professor Akibayashi will focus her presentation on the current security situation in the Asia Pacific region, particularly the tensions in East Asia, and on women’s contribution to peace in the region, including between North and </w:t>
      </w:r>
      <w:smartTag w:uri="urn:schemas-microsoft-com:office:smarttags" w:element="place">
        <w:smartTag w:uri="urn:schemas-microsoft-com:office:smarttags" w:element="country-region">
          <w:r>
            <w:rPr>
              <w:color w:val="000000"/>
              <w:sz w:val="27"/>
              <w:szCs w:val="27"/>
            </w:rPr>
            <w:t>South Korea</w:t>
          </w:r>
        </w:smartTag>
      </w:smartTag>
      <w:r>
        <w:rPr>
          <w:color w:val="000000"/>
          <w:sz w:val="27"/>
          <w:szCs w:val="27"/>
        </w:rPr>
        <w:t xml:space="preserve">. </w:t>
      </w:r>
    </w:p>
    <w:p w:rsidR="00BD52B6" w:rsidRDefault="00BD52B6" w:rsidP="008F7121">
      <w:pPr>
        <w:spacing w:after="0" w:line="240" w:lineRule="auto"/>
        <w:rPr>
          <w:color w:val="000000"/>
          <w:sz w:val="27"/>
          <w:szCs w:val="27"/>
        </w:rPr>
      </w:pPr>
    </w:p>
    <w:p w:rsidR="00BD52B6" w:rsidRDefault="00BD52B6" w:rsidP="008F7121">
      <w:pPr>
        <w:spacing w:after="0" w:line="240" w:lineRule="auto"/>
        <w:rPr>
          <w:color w:val="000000"/>
          <w:sz w:val="27"/>
          <w:szCs w:val="27"/>
        </w:rPr>
      </w:pPr>
      <w:r>
        <w:rPr>
          <w:color w:val="000000"/>
          <w:sz w:val="27"/>
          <w:szCs w:val="27"/>
        </w:rPr>
        <w:t xml:space="preserve">On International Women’s Day for Peace and Disarmament 24 May in 2015, Professor Akibayashi participated in an historic event when 30 international women peacemakers from 15 countries crossed the Demilitarised Zone between North and </w:t>
      </w:r>
      <w:smartTag w:uri="urn:schemas-microsoft-com:office:smarttags" w:element="country-region">
        <w:r>
          <w:rPr>
            <w:color w:val="000000"/>
            <w:sz w:val="27"/>
            <w:szCs w:val="27"/>
          </w:rPr>
          <w:t>South Korea</w:t>
        </w:r>
      </w:smartTag>
      <w:r>
        <w:rPr>
          <w:color w:val="000000"/>
          <w:sz w:val="27"/>
          <w:szCs w:val="27"/>
        </w:rPr>
        <w:t xml:space="preserve"> together with Korean women from both sides of the border making a powerful call for peace on the </w:t>
      </w:r>
      <w:smartTag w:uri="urn:schemas-microsoft-com:office:smarttags" w:element="PlaceName">
        <w:smartTag w:uri="urn:schemas-microsoft-com:office:smarttags" w:element="place">
          <w:r>
            <w:rPr>
              <w:color w:val="000000"/>
              <w:sz w:val="27"/>
              <w:szCs w:val="27"/>
            </w:rPr>
            <w:t>Korean</w:t>
          </w:r>
        </w:smartTag>
        <w:r>
          <w:rPr>
            <w:color w:val="000000"/>
            <w:sz w:val="27"/>
            <w:szCs w:val="27"/>
          </w:rPr>
          <w:t xml:space="preserve"> </w:t>
        </w:r>
        <w:smartTag w:uri="urn:schemas-microsoft-com:office:smarttags" w:element="PlaceType">
          <w:r>
            <w:rPr>
              <w:color w:val="000000"/>
              <w:sz w:val="27"/>
              <w:szCs w:val="27"/>
            </w:rPr>
            <w:t>Peninsula</w:t>
          </w:r>
        </w:smartTag>
      </w:smartTag>
      <w:r>
        <w:rPr>
          <w:color w:val="000000"/>
          <w:sz w:val="27"/>
          <w:szCs w:val="27"/>
        </w:rPr>
        <w:t>.</w:t>
      </w:r>
    </w:p>
    <w:p w:rsidR="00BD52B6" w:rsidRDefault="00BD52B6" w:rsidP="00153EBC">
      <w:pPr>
        <w:rPr>
          <w:rFonts w:ascii="Arial" w:hAnsi="Arial" w:cs="Arial"/>
          <w:color w:val="373737"/>
          <w:sz w:val="15"/>
          <w:szCs w:val="15"/>
        </w:rPr>
      </w:pPr>
    </w:p>
    <w:p w:rsidR="00BD52B6" w:rsidRDefault="0036617B" w:rsidP="00153EBC">
      <w:pPr>
        <w:rPr>
          <w:rFonts w:ascii="Arial" w:hAnsi="Arial" w:cs="Arial"/>
          <w:color w:val="373737"/>
          <w:sz w:val="15"/>
          <w:szCs w:val="15"/>
        </w:rPr>
      </w:pPr>
      <w:r>
        <w:rPr>
          <w:rFonts w:ascii="Arial" w:hAnsi="Arial" w:cs="Arial"/>
          <w:noProof/>
          <w:color w:val="373737"/>
          <w:sz w:val="15"/>
          <w:szCs w:val="15"/>
          <w:lang w:eastAsia="en-AU"/>
        </w:rPr>
        <w:drawing>
          <wp:inline distT="0" distB="0" distL="0" distR="0">
            <wp:extent cx="1238250" cy="1838325"/>
            <wp:effectExtent l="0" t="0" r="0" b="9525"/>
            <wp:docPr id="1" name="Picture 1" descr="akibayashisensei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ibayashisenseiph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838325"/>
                    </a:xfrm>
                    <a:prstGeom prst="rect">
                      <a:avLst/>
                    </a:prstGeom>
                    <a:noFill/>
                    <a:ln>
                      <a:noFill/>
                    </a:ln>
                  </pic:spPr>
                </pic:pic>
              </a:graphicData>
            </a:graphic>
          </wp:inline>
        </w:drawing>
      </w:r>
    </w:p>
    <w:p w:rsidR="00BD52B6" w:rsidRDefault="00BD52B6" w:rsidP="008F7121">
      <w:pPr>
        <w:spacing w:after="0" w:line="240" w:lineRule="auto"/>
        <w:rPr>
          <w:rFonts w:ascii="Times New Roman" w:hAnsi="Times New Roman"/>
          <w:color w:val="000000"/>
          <w:sz w:val="27"/>
          <w:szCs w:val="27"/>
          <w:lang w:eastAsia="en-AU"/>
        </w:rPr>
      </w:pPr>
    </w:p>
    <w:p w:rsidR="00BD52B6" w:rsidRDefault="00BD52B6"/>
    <w:sectPr w:rsidR="00BD52B6" w:rsidSect="00645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21"/>
    <w:rsid w:val="00144702"/>
    <w:rsid w:val="00153EBC"/>
    <w:rsid w:val="002B370C"/>
    <w:rsid w:val="0036617B"/>
    <w:rsid w:val="004A1BB0"/>
    <w:rsid w:val="00645ABA"/>
    <w:rsid w:val="00770A00"/>
    <w:rsid w:val="00790EFA"/>
    <w:rsid w:val="008F7121"/>
    <w:rsid w:val="009817BC"/>
    <w:rsid w:val="00B1496A"/>
    <w:rsid w:val="00BD52B6"/>
    <w:rsid w:val="00DD77CB"/>
    <w:rsid w:val="00F21CE0"/>
    <w:rsid w:val="00FB2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21"/>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F712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21"/>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F712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37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ilpfu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PUBLIC FORUM ON SECURITY IN THE ASIA PACIFIC –</vt:lpstr>
    </vt:vector>
  </TitlesOfParts>
  <Company>Hewlett-Packard</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FORUM ON SECURITY IN THE ASIA PACIFIC –</dc:title>
  <dc:creator>Barbara</dc:creator>
  <cp:lastModifiedBy>Barbara</cp:lastModifiedBy>
  <cp:revision>2</cp:revision>
  <cp:lastPrinted>2017-07-15T22:15:00Z</cp:lastPrinted>
  <dcterms:created xsi:type="dcterms:W3CDTF">2017-07-17T00:35:00Z</dcterms:created>
  <dcterms:modified xsi:type="dcterms:W3CDTF">2017-07-17T00:35:00Z</dcterms:modified>
</cp:coreProperties>
</file>