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901504" w:rsidRPr="00B0120D" w14:paraId="2AC5099A" w14:textId="77777777" w:rsidTr="00B0120D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03601B79" w14:textId="77777777" w:rsidR="00901504" w:rsidRPr="006032B4" w:rsidRDefault="00901504" w:rsidP="00FE2F46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190A9BD2" w14:textId="48BBE50E" w:rsidR="00901504" w:rsidRPr="00B0120D" w:rsidRDefault="00E00C04" w:rsidP="00FE2F46">
            <w:pPr>
              <w:rPr>
                <w:rFonts w:ascii="Public Sans Light" w:hAnsi="Public Sans Light" w:cs="Arial"/>
                <w:b/>
                <w:bCs/>
                <w:color w:val="55707D"/>
                <w:spacing w:val="2"/>
                <w:sz w:val="22"/>
                <w:lang w:val="en-AU" w:eastAsia="en-AU" w:bidi="ar-SA"/>
              </w:rPr>
            </w:pPr>
            <w: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EGJ </w:t>
            </w:r>
            <w:r w:rsidR="00420FBD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Working Groups</w:t>
            </w:r>
            <w:r w:rsidR="006E4BE2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 Funding</w:t>
            </w:r>
          </w:p>
        </w:tc>
        <w:tc>
          <w:tcPr>
            <w:tcW w:w="2482" w:type="dxa"/>
          </w:tcPr>
          <w:p w14:paraId="470876DE" w14:textId="38CB6308" w:rsidR="00901504" w:rsidRPr="00B0120D" w:rsidRDefault="00B0120D" w:rsidP="00FE2F46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6DA2F8F4" wp14:editId="34E14AA3">
                  <wp:extent cx="1299600" cy="820800"/>
                  <wp:effectExtent l="0" t="0" r="0" b="0"/>
                  <wp:docPr id="466339691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39691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5B4EA" w14:textId="52BBA506" w:rsidR="00371DBB" w:rsidRPr="00E2110B" w:rsidRDefault="00371DBB" w:rsidP="00371DBB">
      <w:pPr>
        <w:pStyle w:val="Heading3"/>
        <w:numPr>
          <w:ilvl w:val="0"/>
          <w:numId w:val="0"/>
        </w:numPr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6"/>
          <w:szCs w:val="6"/>
          <w:lang w:val="en-GB" w:eastAsia="en-AU"/>
        </w:rPr>
      </w:pPr>
      <w:bookmarkStart w:id="0" w:name="_Hlk162005639"/>
    </w:p>
    <w:p w14:paraId="1D84B2F3" w14:textId="712B4005" w:rsidR="00420FBD" w:rsidRPr="00420FBD" w:rsidRDefault="00420FBD" w:rsidP="002F299C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</w:pPr>
      <w:bookmarkStart w:id="1" w:name="_Hlk177586128"/>
      <w:bookmarkStart w:id="2" w:name="_Hlk197425705"/>
      <w:r w:rsidRPr="00420FBD"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  <w:t>Enhancing Gender Justice through Transdisciplinary Research</w:t>
      </w:r>
    </w:p>
    <w:p w14:paraId="0D4C76E3" w14:textId="683463C5" w:rsidR="00901504" w:rsidRPr="00B0120D" w:rsidRDefault="007A61DF" w:rsidP="00465CAB">
      <w:pPr>
        <w:pStyle w:val="Heading3"/>
        <w:shd w:val="clear" w:color="auto" w:fill="FFFFFF"/>
        <w:spacing w:before="0" w:after="12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bookmarkStart w:id="3" w:name="_Hlk177586186"/>
      <w:bookmarkEnd w:id="1"/>
      <w:r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ANU </w:t>
      </w:r>
      <w:r w:rsidR="00901504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</w:t>
      </w:r>
      <w:r w:rsidR="002A173F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ender Institute</w:t>
      </w:r>
      <w:r w:rsidR="006066B2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  <w:r w:rsidR="00371DBB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Working Groups</w:t>
      </w:r>
      <w:r w:rsidR="00420FB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Funding, </w:t>
      </w:r>
      <w:proofErr w:type="gramStart"/>
      <w:r w:rsidR="00420FB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Round</w:t>
      </w:r>
      <w:proofErr w:type="gramEnd"/>
      <w:r w:rsidR="00420FB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  <w:r w:rsidR="0042348F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2 </w:t>
      </w:r>
      <w:r w:rsidR="00F0009C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202</w:t>
      </w:r>
      <w:r w:rsidR="0042348F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5</w:t>
      </w:r>
      <w:bookmarkEnd w:id="2"/>
    </w:p>
    <w:bookmarkEnd w:id="0"/>
    <w:bookmarkEnd w:id="3"/>
    <w:p w14:paraId="0C035D59" w14:textId="11E8BC90" w:rsidR="007A61DF" w:rsidRPr="007A61DF" w:rsidRDefault="007A61DF" w:rsidP="00465CAB">
      <w:pPr>
        <w:spacing w:after="120"/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Current members of the Gender Institute may request up to $</w:t>
      </w:r>
      <w:r w:rsidR="009155E3">
        <w:rPr>
          <w:rFonts w:ascii="Public Sans Light" w:hAnsi="Public Sans Light" w:cs="Tahoma"/>
          <w:sz w:val="22"/>
          <w:lang w:val="en-GB"/>
        </w:rPr>
        <w:t>60</w:t>
      </w:r>
      <w:r w:rsidRPr="007A61DF">
        <w:rPr>
          <w:rFonts w:ascii="Public Sans Light" w:hAnsi="Public Sans Light" w:cs="Tahoma"/>
          <w:sz w:val="22"/>
          <w:lang w:val="en-GB"/>
        </w:rPr>
        <w:t xml:space="preserve">,000 AUD in Round </w:t>
      </w:r>
      <w:r w:rsidR="0042348F">
        <w:rPr>
          <w:rFonts w:ascii="Public Sans Light" w:hAnsi="Public Sans Light" w:cs="Tahoma"/>
          <w:sz w:val="22"/>
          <w:lang w:val="en-GB"/>
        </w:rPr>
        <w:t>2</w:t>
      </w:r>
      <w:r w:rsidRPr="007A61DF">
        <w:rPr>
          <w:rFonts w:ascii="Public Sans Light" w:hAnsi="Public Sans Light" w:cs="Tahoma"/>
          <w:sz w:val="22"/>
          <w:lang w:val="en-GB"/>
        </w:rPr>
        <w:t>.</w:t>
      </w:r>
    </w:p>
    <w:p w14:paraId="422AF57E" w14:textId="1B4A7ACD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This call </w:t>
      </w:r>
      <w:r w:rsidR="006C2FFE">
        <w:rPr>
          <w:rFonts w:ascii="Public Sans Light" w:hAnsi="Public Sans Light" w:cs="Tahoma"/>
          <w:sz w:val="22"/>
          <w:lang w:val="en-GB"/>
        </w:rPr>
        <w:t xml:space="preserve">is now </w:t>
      </w:r>
      <w:r w:rsidRPr="007A61DF">
        <w:rPr>
          <w:rFonts w:ascii="Public Sans Light" w:hAnsi="Public Sans Light" w:cs="Tahoma"/>
          <w:sz w:val="22"/>
          <w:lang w:val="en-GB"/>
        </w:rPr>
        <w:t>open</w:t>
      </w:r>
      <w:r w:rsidR="006C2FFE">
        <w:rPr>
          <w:rFonts w:ascii="Public Sans Light" w:hAnsi="Public Sans Light" w:cs="Tahoma"/>
          <w:sz w:val="22"/>
          <w:lang w:val="en-GB"/>
        </w:rPr>
        <w:t xml:space="preserve"> </w:t>
      </w:r>
      <w:r w:rsidRPr="007A61DF">
        <w:rPr>
          <w:rFonts w:ascii="Public Sans Light" w:hAnsi="Public Sans Light" w:cs="Tahoma"/>
          <w:sz w:val="22"/>
          <w:lang w:val="en-GB"/>
        </w:rPr>
        <w:t xml:space="preserve">and closes </w:t>
      </w:r>
      <w:r w:rsidR="00E803F8">
        <w:rPr>
          <w:rFonts w:ascii="Public Sans Light" w:hAnsi="Public Sans Light" w:cs="Tahoma"/>
          <w:sz w:val="22"/>
          <w:lang w:val="en-GB"/>
        </w:rPr>
        <w:t xml:space="preserve">at </w:t>
      </w:r>
      <w:r w:rsidR="00E803F8" w:rsidRPr="00E803F8">
        <w:rPr>
          <w:rFonts w:ascii="Public Sans Light" w:hAnsi="Public Sans Light" w:cs="Tahoma"/>
          <w:b/>
          <w:bCs/>
          <w:sz w:val="22"/>
          <w:lang w:val="en-GB"/>
        </w:rPr>
        <w:t xml:space="preserve">5pm </w:t>
      </w:r>
      <w:r w:rsidRPr="00E803F8">
        <w:rPr>
          <w:rFonts w:ascii="Public Sans Light" w:hAnsi="Public Sans Light" w:cs="Tahoma"/>
          <w:b/>
          <w:bCs/>
          <w:sz w:val="22"/>
          <w:lang w:val="en-GB"/>
        </w:rPr>
        <w:t>on</w:t>
      </w:r>
      <w:r w:rsidRPr="007A61DF">
        <w:rPr>
          <w:rFonts w:ascii="Public Sans Light" w:hAnsi="Public Sans Light" w:cs="Tahoma"/>
          <w:sz w:val="22"/>
          <w:lang w:val="en-GB"/>
        </w:rPr>
        <w:t xml:space="preserve"> </w:t>
      </w:r>
      <w:r w:rsidR="006C2FFE" w:rsidRPr="00103A15">
        <w:rPr>
          <w:rFonts w:ascii="Public Sans Light" w:hAnsi="Public Sans Light" w:cs="Tahoma"/>
          <w:b/>
          <w:bCs/>
          <w:strike/>
          <w:sz w:val="22"/>
          <w:lang w:val="en-GB"/>
        </w:rPr>
        <w:t>3</w:t>
      </w:r>
      <w:r w:rsidR="00BE2CE0" w:rsidRPr="00103A15">
        <w:rPr>
          <w:rFonts w:ascii="Public Sans Light" w:hAnsi="Public Sans Light" w:cs="Tahoma"/>
          <w:b/>
          <w:bCs/>
          <w:strike/>
          <w:sz w:val="22"/>
          <w:lang w:val="en-GB"/>
        </w:rPr>
        <w:t>1</w:t>
      </w:r>
      <w:r w:rsidRPr="00103A15">
        <w:rPr>
          <w:rFonts w:ascii="Public Sans Light" w:hAnsi="Public Sans Light" w:cs="Tahoma"/>
          <w:b/>
          <w:bCs/>
          <w:strike/>
          <w:sz w:val="22"/>
          <w:lang w:val="en-GB"/>
        </w:rPr>
        <w:t xml:space="preserve"> </w:t>
      </w:r>
      <w:r w:rsidR="006C2FFE" w:rsidRPr="00103A15">
        <w:rPr>
          <w:rFonts w:ascii="Public Sans Light" w:hAnsi="Public Sans Light" w:cs="Tahoma"/>
          <w:b/>
          <w:bCs/>
          <w:strike/>
          <w:sz w:val="22"/>
          <w:lang w:val="en-GB"/>
        </w:rPr>
        <w:t>July</w:t>
      </w:r>
      <w:r w:rsidR="006C2FFE" w:rsidRPr="00B035E1">
        <w:rPr>
          <w:rFonts w:ascii="Public Sans Light" w:hAnsi="Public Sans Light" w:cs="Tahoma"/>
          <w:b/>
          <w:bCs/>
          <w:sz w:val="22"/>
          <w:lang w:val="en-GB"/>
        </w:rPr>
        <w:t xml:space="preserve"> </w:t>
      </w:r>
      <w:r w:rsidR="00103A15">
        <w:rPr>
          <w:rFonts w:ascii="Public Sans Light" w:hAnsi="Public Sans Light" w:cs="Tahoma"/>
          <w:b/>
          <w:bCs/>
          <w:sz w:val="22"/>
          <w:lang w:val="en-GB"/>
        </w:rPr>
        <w:t xml:space="preserve">6 August </w:t>
      </w:r>
      <w:r w:rsidRPr="00B035E1">
        <w:rPr>
          <w:rFonts w:ascii="Public Sans Light" w:hAnsi="Public Sans Light" w:cs="Tahoma"/>
          <w:b/>
          <w:bCs/>
          <w:sz w:val="22"/>
          <w:lang w:val="en-GB"/>
        </w:rPr>
        <w:t>2025</w:t>
      </w:r>
      <w:r w:rsidRPr="007A61DF">
        <w:rPr>
          <w:rFonts w:ascii="Public Sans Light" w:hAnsi="Public Sans Light" w:cs="Tahoma"/>
          <w:sz w:val="22"/>
          <w:lang w:val="en-GB"/>
        </w:rPr>
        <w:t xml:space="preserve">. </w:t>
      </w:r>
    </w:p>
    <w:p w14:paraId="69E0CCDC" w14:textId="77777777" w:rsidR="005D1B58" w:rsidRDefault="005D1B58" w:rsidP="007A61DF">
      <w:pPr>
        <w:contextualSpacing/>
        <w:rPr>
          <w:rFonts w:ascii="Public Sans Light" w:hAnsi="Public Sans Light" w:cs="Tahoma"/>
          <w:sz w:val="22"/>
          <w:lang w:val="en-GB"/>
        </w:rPr>
      </w:pPr>
    </w:p>
    <w:p w14:paraId="11A65D39" w14:textId="2EFFDBC7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Outcomes will be notified by 1</w:t>
      </w:r>
      <w:r w:rsidR="00BE2CE0">
        <w:rPr>
          <w:rFonts w:ascii="Public Sans Light" w:hAnsi="Public Sans Light" w:cs="Tahoma"/>
          <w:sz w:val="22"/>
          <w:lang w:val="en-GB"/>
        </w:rPr>
        <w:t xml:space="preserve">5 </w:t>
      </w:r>
      <w:r w:rsidR="006C2FFE">
        <w:rPr>
          <w:rFonts w:ascii="Public Sans Light" w:hAnsi="Public Sans Light" w:cs="Tahoma"/>
          <w:sz w:val="22"/>
          <w:lang w:val="en-GB"/>
        </w:rPr>
        <w:t>September</w:t>
      </w:r>
      <w:r w:rsidR="006C2FFE" w:rsidRPr="007A61DF">
        <w:rPr>
          <w:rFonts w:ascii="Public Sans Light" w:hAnsi="Public Sans Light" w:cs="Tahoma"/>
          <w:sz w:val="22"/>
          <w:lang w:val="en-GB"/>
        </w:rPr>
        <w:t xml:space="preserve"> </w:t>
      </w:r>
      <w:r w:rsidRPr="007A61DF">
        <w:rPr>
          <w:rFonts w:ascii="Public Sans Light" w:hAnsi="Public Sans Light" w:cs="Tahoma"/>
          <w:sz w:val="22"/>
          <w:lang w:val="en-GB"/>
        </w:rPr>
        <w:t xml:space="preserve">2025. </w:t>
      </w:r>
    </w:p>
    <w:p w14:paraId="743A67AC" w14:textId="77777777" w:rsidR="005D1B58" w:rsidRDefault="005D1B58" w:rsidP="007A61DF">
      <w:pPr>
        <w:contextualSpacing/>
        <w:rPr>
          <w:rFonts w:ascii="Public Sans Light" w:hAnsi="Public Sans Light" w:cs="Tahoma"/>
          <w:sz w:val="22"/>
          <w:lang w:val="en-GB"/>
        </w:rPr>
      </w:pPr>
    </w:p>
    <w:p w14:paraId="1E63BF73" w14:textId="4BD98B38" w:rsidR="007A61DF" w:rsidRPr="007A61D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Projects will run for 12-24 months and must commence within 6 months of award</w:t>
      </w:r>
      <w:r w:rsidR="00B035E1">
        <w:rPr>
          <w:rFonts w:ascii="Public Sans Light" w:hAnsi="Public Sans Light" w:cs="Tahoma"/>
          <w:sz w:val="22"/>
          <w:lang w:val="en-GB"/>
        </w:rPr>
        <w:t>.</w:t>
      </w:r>
    </w:p>
    <w:p w14:paraId="6FA184BE" w14:textId="0EDDDC44" w:rsidR="002A173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This funding program is separate from our </w:t>
      </w:r>
      <w:r w:rsidR="00DF4E0B">
        <w:rPr>
          <w:rFonts w:ascii="Public Sans Light" w:hAnsi="Public Sans Light" w:cs="Tahoma"/>
          <w:sz w:val="22"/>
          <w:lang w:val="en-GB"/>
        </w:rPr>
        <w:t>other</w:t>
      </w:r>
      <w:r w:rsidRPr="007A61DF">
        <w:rPr>
          <w:rFonts w:ascii="Public Sans Light" w:hAnsi="Public Sans Light" w:cs="Tahoma"/>
          <w:sz w:val="22"/>
          <w:lang w:val="en-GB"/>
        </w:rPr>
        <w:t xml:space="preserve"> grants rounds, with different funding criteria and reporting requirements. For full guidelines, please see our </w:t>
      </w:r>
      <w:hyperlink r:id="rId11" w:history="1">
        <w:r w:rsidRPr="009425FA">
          <w:rPr>
            <w:rStyle w:val="Hyperlink"/>
            <w:rFonts w:ascii="Public Sans Light" w:hAnsi="Public Sans Light" w:cs="Tahoma"/>
            <w:sz w:val="22"/>
            <w:lang w:val="en-GB"/>
          </w:rPr>
          <w:t>website</w:t>
        </w:r>
      </w:hyperlink>
      <w:r w:rsidRPr="007A61DF">
        <w:rPr>
          <w:rFonts w:ascii="Public Sans Light" w:hAnsi="Public Sans Light" w:cs="Tahoma"/>
          <w:sz w:val="22"/>
          <w:lang w:val="en-GB"/>
        </w:rPr>
        <w:t>.</w:t>
      </w:r>
    </w:p>
    <w:p w14:paraId="25F252E4" w14:textId="77777777" w:rsidR="007A61DF" w:rsidRPr="00B0120D" w:rsidRDefault="007A61DF" w:rsidP="007A61DF">
      <w:pPr>
        <w:rPr>
          <w:rFonts w:ascii="Public Sans Light" w:hAnsi="Public Sans Light" w:cs="Tahoma"/>
          <w:lang w:val="en-GB"/>
        </w:rPr>
      </w:pPr>
    </w:p>
    <w:tbl>
      <w:tblPr>
        <w:tblW w:w="9781" w:type="dxa"/>
        <w:tblInd w:w="-5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2A173F" w:rsidRPr="00B0120D" w14:paraId="7C92D32A" w14:textId="77777777" w:rsidTr="005D1B58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25F9C24C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or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o-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etails</w:t>
            </w:r>
          </w:p>
        </w:tc>
      </w:tr>
      <w:tr w:rsidR="002A173F" w:rsidRPr="00B0120D" w14:paraId="40D033DB" w14:textId="77777777" w:rsidTr="005D1B58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67A9FE60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4393CDFF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5D1B58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5C39E76A" w:rsidR="00453290" w:rsidRPr="00630660" w:rsidRDefault="00453290" w:rsidP="00D01B86">
            <w:pPr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630660"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5D1B58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475127FA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w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orking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g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roup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ANU-based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esearchers </w:t>
            </w:r>
          </w:p>
        </w:tc>
      </w:tr>
      <w:tr w:rsidR="002A173F" w:rsidRPr="00B0120D" w14:paraId="5C6B3B01" w14:textId="77777777" w:rsidTr="005D1B58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5D1B58">
        <w:trPr>
          <w:trHeight w:val="24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53290" w:rsidRPr="00B0120D" w14:paraId="0524AD6C" w14:textId="77777777" w:rsidTr="005D1B58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449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DF3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3C0F4E13" w14:textId="77777777" w:rsidTr="005D1B58">
        <w:trPr>
          <w:trHeight w:val="3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90D" w14:textId="77777777" w:rsidR="00453290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6BEB46FD" w14:textId="77777777" w:rsidR="00453290" w:rsidRPr="00B0120D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2348F" w:rsidRPr="00B0120D" w14:paraId="12AA1DBC" w14:textId="77777777" w:rsidTr="005D1B58">
        <w:trPr>
          <w:trHeight w:val="61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2758" w14:textId="3FE64331" w:rsidR="0042348F" w:rsidRPr="00B0120D" w:rsidRDefault="0042348F" w:rsidP="00310433">
            <w:pPr>
              <w:rPr>
                <w:rFonts w:ascii="Public Sans Light" w:hAnsi="Public Sans Light" w:cs="Tahoma"/>
                <w:b/>
                <w:lang w:val="en-GB"/>
              </w:rPr>
            </w:pP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Non-ANU and</w:t>
            </w:r>
            <w:r w:rsidR="00B02C04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/or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n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on-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cademic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w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orking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g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roup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artners and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ssociates</w:t>
            </w:r>
          </w:p>
        </w:tc>
      </w:tr>
      <w:tr w:rsidR="0042348F" w:rsidRPr="00B0120D" w14:paraId="6F8E7D30" w14:textId="77777777" w:rsidTr="005D1B58">
        <w:trPr>
          <w:trHeight w:val="616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62B5" w14:textId="77777777" w:rsidR="0042348F" w:rsidRPr="00B0120D" w:rsidRDefault="0042348F" w:rsidP="00310433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7013" w14:textId="4E66758D" w:rsidR="0042348F" w:rsidRPr="00B0120D" w:rsidRDefault="0042348F" w:rsidP="00310433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Institution</w:t>
            </w:r>
            <w:r>
              <w:rPr>
                <w:rFonts w:ascii="Public Sans Light" w:hAnsi="Public Sans Light" w:cs="Tahoma"/>
                <w:sz w:val="22"/>
                <w:lang w:val="en-GB"/>
              </w:rPr>
              <w:t>/Organisation:</w:t>
            </w:r>
          </w:p>
        </w:tc>
      </w:tr>
      <w:tr w:rsidR="0042348F" w:rsidRPr="00B0120D" w14:paraId="17F110C3" w14:textId="77777777" w:rsidTr="005D1B58">
        <w:trPr>
          <w:trHeight w:val="2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970B" w14:textId="77777777" w:rsidR="0042348F" w:rsidRDefault="0042348F" w:rsidP="00310433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7C605D87" w14:textId="77777777" w:rsidR="0042348F" w:rsidRPr="00B0120D" w:rsidRDefault="0042348F" w:rsidP="00310433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2348F" w:rsidRPr="00B0120D" w14:paraId="1075AE7A" w14:textId="77777777" w:rsidTr="005D1B58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11D" w14:textId="77777777" w:rsidR="0042348F" w:rsidRPr="00B0120D" w:rsidRDefault="0042348F" w:rsidP="00310433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38D2" w14:textId="1B1C7B51" w:rsidR="0042348F" w:rsidRPr="00B0120D" w:rsidRDefault="0042348F" w:rsidP="00310433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42348F">
              <w:rPr>
                <w:rFonts w:ascii="Public Sans Light" w:hAnsi="Public Sans Light" w:cs="Tahoma"/>
                <w:sz w:val="22"/>
                <w:lang w:val="en-GB"/>
              </w:rPr>
              <w:t>Institution/Organisation:</w:t>
            </w:r>
          </w:p>
        </w:tc>
      </w:tr>
      <w:tr w:rsidR="0042348F" w:rsidRPr="00B0120D" w14:paraId="19E08202" w14:textId="77777777" w:rsidTr="005D1B58">
        <w:trPr>
          <w:trHeight w:val="3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3E2A" w14:textId="77777777" w:rsidR="0042348F" w:rsidRDefault="0042348F" w:rsidP="00310433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30647B72" w14:textId="77777777" w:rsidR="0042348F" w:rsidRPr="00B0120D" w:rsidRDefault="0042348F" w:rsidP="00310433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7C35A738" w:rsidR="00453290" w:rsidRPr="006E4BE2" w:rsidRDefault="006E4BE2" w:rsidP="006E4BE2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6E4BE2">
        <w:rPr>
          <w:rFonts w:ascii="Public Sans Light" w:hAnsi="Public Sans Light" w:cs="Tahoma"/>
          <w:i/>
          <w:iCs/>
          <w:sz w:val="22"/>
          <w:lang w:val="en-GB"/>
        </w:rPr>
        <w:t>* Please add additional lines as necessary</w:t>
      </w:r>
    </w:p>
    <w:p w14:paraId="3DEA260F" w14:textId="413EAF4D" w:rsidR="00453290" w:rsidRPr="00B0120D" w:rsidRDefault="00453290" w:rsidP="00BF2B4D">
      <w:pPr>
        <w:tabs>
          <w:tab w:val="left" w:pos="1800"/>
        </w:tabs>
        <w:spacing w:line="480" w:lineRule="auto"/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0DB6EEF3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Proposal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t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itle</w:t>
            </w:r>
          </w:p>
        </w:tc>
      </w:tr>
      <w:tr w:rsidR="002A173F" w:rsidRPr="00B0120D" w14:paraId="7BC4CA3F" w14:textId="77777777" w:rsidTr="00E2110B">
        <w:trPr>
          <w:trHeight w:val="396"/>
        </w:trPr>
        <w:tc>
          <w:tcPr>
            <w:tcW w:w="9776" w:type="dxa"/>
            <w:shd w:val="clear" w:color="auto" w:fill="FFFFFF" w:themeFill="background1"/>
          </w:tcPr>
          <w:p w14:paraId="4B5AF70F" w14:textId="4CEB347D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1C35BFDD" w:rsidR="002A173F" w:rsidRDefault="00371DBB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project description must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>Part B: Application Details</w:t>
      </w:r>
    </w:p>
    <w:p w14:paraId="33198F28" w14:textId="77777777" w:rsidR="00BF2B4D" w:rsidRDefault="00BF2B4D" w:rsidP="00BF2B4D">
      <w:pPr>
        <w:tabs>
          <w:tab w:val="left" w:pos="1800"/>
        </w:tabs>
        <w:spacing w:line="480" w:lineRule="auto"/>
        <w:rPr>
          <w:rFonts w:ascii="Public Sans Light" w:hAnsi="Public Sans Light" w:cs="Tahoma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6431" w:rsidRPr="00B0120D" w14:paraId="367A41EB" w14:textId="77777777" w:rsidTr="006934F3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6E8D1C0E" w14:textId="33E0802C" w:rsidR="00C96431" w:rsidRPr="00B0120D" w:rsidRDefault="00C96431" w:rsidP="006934F3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D911D9"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  <w:lastRenderedPageBreak/>
              <w:t xml:space="preserve">Summary of </w:t>
            </w:r>
            <w:r w:rsidR="00D911D9"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  <w:t>p</w:t>
            </w:r>
            <w:r w:rsidRPr="00D911D9"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  <w:t>roject</w:t>
            </w:r>
            <w:r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 (max</w:t>
            </w:r>
            <w:r w:rsidR="00D911D9">
              <w:rPr>
                <w:rFonts w:ascii="Public Sans Light" w:hAnsi="Public Sans Light" w:cs="Tahoma"/>
                <w:sz w:val="24"/>
                <w:szCs w:val="24"/>
                <w:lang w:val="en-GB"/>
              </w:rPr>
              <w:t>.</w:t>
            </w:r>
            <w:r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 100 words)</w:t>
            </w:r>
          </w:p>
        </w:tc>
      </w:tr>
      <w:tr w:rsidR="00C96431" w:rsidRPr="00B0120D" w14:paraId="22D7B8A4" w14:textId="77777777" w:rsidTr="006934F3">
        <w:trPr>
          <w:trHeight w:val="413"/>
        </w:trPr>
        <w:tc>
          <w:tcPr>
            <w:tcW w:w="9776" w:type="dxa"/>
            <w:shd w:val="clear" w:color="auto" w:fill="FFFFFF" w:themeFill="background1"/>
          </w:tcPr>
          <w:p w14:paraId="0B3F9F87" w14:textId="77777777" w:rsidR="00C96431" w:rsidRPr="00B0120D" w:rsidRDefault="00C96431" w:rsidP="006934F3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E757965" w14:textId="77777777" w:rsidR="0042348F" w:rsidRDefault="0042348F" w:rsidP="00BF2B4D">
      <w:pPr>
        <w:tabs>
          <w:tab w:val="left" w:pos="1800"/>
        </w:tabs>
        <w:spacing w:line="480" w:lineRule="auto"/>
        <w:rPr>
          <w:rFonts w:ascii="Public Sans Light" w:hAnsi="Public Sans Light" w:cs="Tahoma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6431" w:rsidRPr="00B0120D" w14:paraId="19F45A90" w14:textId="77777777" w:rsidTr="006934F3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1DE5F4FD" w14:textId="23F456F8" w:rsidR="00C96431" w:rsidRPr="00B0120D" w:rsidRDefault="00D911D9" w:rsidP="006934F3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S</w:t>
            </w:r>
            <w:r w:rsidRP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ummary of how 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the </w:t>
            </w:r>
            <w:r w:rsidRP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research will translate 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i</w:t>
            </w:r>
            <w:r w:rsidRP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nto action to enhance gender justice</w:t>
            </w: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Pr="00D911D9">
              <w:rPr>
                <w:rFonts w:ascii="Public Sans Light" w:hAnsi="Public Sans Light" w:cs="Tahoma"/>
                <w:bCs/>
                <w:sz w:val="24"/>
                <w:szCs w:val="24"/>
                <w:lang w:val="en-GB"/>
              </w:rPr>
              <w:t>(max. 100 words)</w:t>
            </w:r>
          </w:p>
        </w:tc>
      </w:tr>
      <w:tr w:rsidR="00C96431" w:rsidRPr="00B0120D" w14:paraId="7F29F5DD" w14:textId="77777777" w:rsidTr="006934F3">
        <w:trPr>
          <w:trHeight w:val="413"/>
        </w:trPr>
        <w:tc>
          <w:tcPr>
            <w:tcW w:w="9776" w:type="dxa"/>
            <w:shd w:val="clear" w:color="auto" w:fill="FFFFFF" w:themeFill="background1"/>
          </w:tcPr>
          <w:p w14:paraId="4E43192F" w14:textId="77777777" w:rsidR="00C96431" w:rsidRPr="00B0120D" w:rsidRDefault="00C96431" w:rsidP="006934F3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2344D676" w14:textId="2BE092EE" w:rsidR="005D1B58" w:rsidRPr="002D7E1F" w:rsidRDefault="005D1B58" w:rsidP="00BF2B4D">
      <w:pPr>
        <w:tabs>
          <w:tab w:val="left" w:pos="1800"/>
        </w:tabs>
        <w:spacing w:line="480" w:lineRule="auto"/>
        <w:rPr>
          <w:rFonts w:ascii="Public Sans Light" w:hAnsi="Public Sans Light" w:cs="Tahoma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A9D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DEB35E0" w14:textId="7D984472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bookmarkStart w:id="4" w:name="_Hlk198800782"/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Expected </w:t>
            </w:r>
            <w:r w:rsidR="00D911D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t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imeline</w:t>
            </w:r>
          </w:p>
        </w:tc>
      </w:tr>
      <w:tr w:rsidR="002A173F" w:rsidRPr="00B0120D" w14:paraId="60AA228E" w14:textId="77777777" w:rsidTr="00F0009C">
        <w:trPr>
          <w:trHeight w:val="413"/>
        </w:trPr>
        <w:tc>
          <w:tcPr>
            <w:tcW w:w="9776" w:type="dxa"/>
            <w:shd w:val="clear" w:color="auto" w:fill="FFFFFF" w:themeFill="background1"/>
          </w:tcPr>
          <w:p w14:paraId="2D458FCB" w14:textId="77777777" w:rsidR="00675E06" w:rsidRPr="00B0120D" w:rsidRDefault="00675E06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  <w:bookmarkEnd w:id="4"/>
    </w:tbl>
    <w:p w14:paraId="79FC8A2F" w14:textId="0FCF858F" w:rsidR="002A173F" w:rsidRDefault="002A173F" w:rsidP="00BF2B4D">
      <w:pPr>
        <w:tabs>
          <w:tab w:val="left" w:pos="1800"/>
        </w:tabs>
        <w:spacing w:line="480" w:lineRule="auto"/>
        <w:rPr>
          <w:rFonts w:ascii="Public Sans Light" w:hAnsi="Public Sans Light" w:cs="Tahoma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409B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E2110B">
        <w:trPr>
          <w:trHeight w:val="34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D8138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</w:tc>
      </w:tr>
    </w:tbl>
    <w:p w14:paraId="37D9E6B7" w14:textId="77777777" w:rsidR="00BF2B4D" w:rsidRDefault="002A173F" w:rsidP="002A173F">
      <w:pPr>
        <w:tabs>
          <w:tab w:val="left" w:pos="1800"/>
        </w:tabs>
        <w:spacing w:line="360" w:lineRule="auto"/>
        <w:contextualSpacing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>
        <w:rPr>
          <w:rFonts w:ascii="Public Sans Light" w:hAnsi="Public Sans Light" w:cs="Tahoma"/>
          <w:i/>
          <w:sz w:val="22"/>
          <w:lang w:val="en-GB"/>
        </w:rPr>
        <w:t>to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F0009C">
        <w:rPr>
          <w:rFonts w:ascii="Public Sans Light" w:hAnsi="Public Sans Light" w:cs="Tahoma"/>
          <w:sz w:val="22"/>
          <w:lang w:val="en-GB"/>
        </w:rPr>
        <w:t>D</w:t>
      </w:r>
      <w:r w:rsidRPr="002D7E1F">
        <w:rPr>
          <w:rFonts w:ascii="Public Sans Light" w:hAnsi="Public Sans Light" w:cs="Tahoma"/>
          <w:sz w:val="22"/>
          <w:lang w:val="en-GB"/>
        </w:rPr>
        <w:t>etails</w:t>
      </w:r>
    </w:p>
    <w:p w14:paraId="35BB1C82" w14:textId="703E59DD" w:rsidR="002A173F" w:rsidRDefault="002A173F" w:rsidP="00BF2B4D">
      <w:pPr>
        <w:tabs>
          <w:tab w:val="left" w:pos="1800"/>
        </w:tabs>
        <w:spacing w:line="480" w:lineRule="auto"/>
        <w:contextualSpacing/>
        <w:rPr>
          <w:rFonts w:ascii="Public Sans Light" w:hAnsi="Public Sans Light" w:cs="Tahoma"/>
          <w:i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10076E75" w14:textId="77777777" w:rsidTr="00E2110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5DEBB846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ANU Supervisor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Divisional Director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College Dean*</w:t>
            </w:r>
          </w:p>
        </w:tc>
      </w:tr>
      <w:tr w:rsidR="002A173F" w:rsidRPr="00B0120D" w14:paraId="33240130" w14:textId="77777777" w:rsidTr="00465CAB">
        <w:trPr>
          <w:trHeight w:val="44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465CAB">
        <w:trPr>
          <w:trHeight w:val="2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DF4" w14:textId="04A379C8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  <w:p w14:paraId="074E6B81" w14:textId="77777777" w:rsidR="00EC11AC" w:rsidRPr="00EC11AC" w:rsidRDefault="00EC11AC" w:rsidP="00EC11AC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B7E21E1" w:rsidR="002A173F" w:rsidRPr="00B0120D" w:rsidRDefault="002A173F" w:rsidP="00465CAB">
            <w:pPr>
              <w:tabs>
                <w:tab w:val="left" w:pos="1800"/>
              </w:tabs>
              <w:contextualSpacing/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5DCA0590" w14:textId="6FA3CF30" w:rsidR="00A36974" w:rsidRPr="00465CAB" w:rsidRDefault="002F299C" w:rsidP="00EC11AC">
      <w:pPr>
        <w:rPr>
          <w:rFonts w:ascii="Public Sans Light" w:hAnsi="Public Sans Light"/>
          <w:i/>
          <w:iCs/>
          <w:sz w:val="22"/>
        </w:rPr>
      </w:pPr>
      <w:r w:rsidRPr="00465CAB">
        <w:rPr>
          <w:rFonts w:ascii="Public Sans Light" w:hAnsi="Public Sans Light"/>
          <w:i/>
          <w:iCs/>
          <w:sz w:val="22"/>
        </w:rPr>
        <w:t xml:space="preserve">* In the first instance please seek </w:t>
      </w:r>
      <w:proofErr w:type="gramStart"/>
      <w:r w:rsidRPr="00465CAB">
        <w:rPr>
          <w:rFonts w:ascii="Public Sans Light" w:hAnsi="Public Sans Light"/>
          <w:i/>
          <w:iCs/>
          <w:sz w:val="22"/>
        </w:rPr>
        <w:t>supervisor</w:t>
      </w:r>
      <w:proofErr w:type="gramEnd"/>
      <w:r w:rsidRPr="00465CAB">
        <w:rPr>
          <w:rFonts w:ascii="Public Sans Light" w:hAnsi="Public Sans Light"/>
          <w:i/>
          <w:iCs/>
          <w:sz w:val="22"/>
        </w:rPr>
        <w:t xml:space="preserve"> approval for your application, but if the project requires it, Director or Dean endorsement should be sought.</w:t>
      </w:r>
    </w:p>
    <w:sectPr w:rsidR="00A36974" w:rsidRPr="00465CAB" w:rsidSect="00CC6B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9FB5" w14:textId="77777777" w:rsidR="003E77C6" w:rsidRDefault="003E77C6">
      <w:r>
        <w:separator/>
      </w:r>
    </w:p>
  </w:endnote>
  <w:endnote w:type="continuationSeparator" w:id="0">
    <w:p w14:paraId="3CE50527" w14:textId="77777777" w:rsidR="003E77C6" w:rsidRDefault="003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EFFD" w14:textId="41408882" w:rsidR="00A36974" w:rsidRPr="0048008C" w:rsidRDefault="00A90CFC">
    <w:pPr>
      <w:pStyle w:val="Footer"/>
      <w:rPr>
        <w:szCs w:val="16"/>
      </w:rPr>
    </w:pPr>
    <w:r w:rsidRPr="000E743A">
      <w:rPr>
        <w:sz w:val="12"/>
        <w:szCs w:val="12"/>
      </w:rPr>
      <w:fldChar w:fldCharType="begin"/>
    </w:r>
    <w:r w:rsidRPr="000E743A">
      <w:rPr>
        <w:sz w:val="12"/>
        <w:szCs w:val="12"/>
      </w:rPr>
      <w:instrText xml:space="preserve"> PAGE   \* MERGEFORMAT </w:instrText>
    </w:r>
    <w:r w:rsidRPr="000E743A">
      <w:rPr>
        <w:sz w:val="12"/>
        <w:szCs w:val="12"/>
      </w:rPr>
      <w:fldChar w:fldCharType="separate"/>
    </w:r>
    <w:r w:rsidRPr="000E743A">
      <w:rPr>
        <w:noProof/>
        <w:sz w:val="12"/>
        <w:szCs w:val="12"/>
      </w:rPr>
      <w:t>2</w:t>
    </w:r>
    <w:r w:rsidRPr="000E743A">
      <w:rPr>
        <w:sz w:val="12"/>
        <w:szCs w:val="12"/>
      </w:rPr>
      <w:fldChar w:fldCharType="end"/>
    </w:r>
    <w:r>
      <w:rPr>
        <w:szCs w:val="16"/>
      </w:rPr>
      <w:t xml:space="preserve">  </w:t>
    </w:r>
    <w:r w:rsidR="00EC11AC">
      <w:rPr>
        <w:rFonts w:ascii="HelveticaNeueLT Std" w:hAnsi="HelveticaNeueLT Std"/>
        <w:spacing w:val="40"/>
        <w:sz w:val="12"/>
        <w:szCs w:val="12"/>
      </w:rPr>
      <w:t>ANU</w:t>
    </w:r>
    <w:r w:rsidR="00EC11AC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C11AC">
      <w:rPr>
        <w:rFonts w:ascii="HelveticaNeueLT Std" w:hAnsi="HelveticaNeueLT Std"/>
        <w:spacing w:val="40"/>
        <w:sz w:val="12"/>
        <w:szCs w:val="12"/>
      </w:rPr>
      <w:t>FUNDING FOR WORKING GROUPS - PART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E20C" w14:textId="4E2FA6F3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00C04">
      <w:rPr>
        <w:rFonts w:ascii="HelveticaNeueLT Std" w:hAnsi="HelveticaNeueLT Std"/>
        <w:spacing w:val="40"/>
        <w:sz w:val="12"/>
        <w:szCs w:val="12"/>
      </w:rPr>
      <w:t xml:space="preserve">EGJ </w:t>
    </w:r>
    <w:r w:rsidR="003F1E54">
      <w:rPr>
        <w:rFonts w:ascii="HelveticaNeueLT Std" w:hAnsi="HelveticaNeueLT Std"/>
        <w:spacing w:val="40"/>
        <w:sz w:val="12"/>
        <w:szCs w:val="12"/>
      </w:rPr>
      <w:t>FUNDING FOR WORKING GROUPS</w:t>
    </w:r>
    <w:r w:rsidR="002D7E1F">
      <w:rPr>
        <w:rFonts w:ascii="HelveticaNeueLT Std" w:hAnsi="HelveticaNeueLT Std"/>
        <w:spacing w:val="40"/>
        <w:sz w:val="12"/>
        <w:szCs w:val="12"/>
      </w:rPr>
      <w:t xml:space="preserve"> 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6E3B" w14:textId="77777777" w:rsidR="003E77C6" w:rsidRDefault="003E77C6">
      <w:r>
        <w:separator/>
      </w:r>
    </w:p>
  </w:footnote>
  <w:footnote w:type="continuationSeparator" w:id="0">
    <w:p w14:paraId="3DF6D8E2" w14:textId="77777777" w:rsidR="003E77C6" w:rsidRDefault="003E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5A42"/>
    <w:multiLevelType w:val="hybridMultilevel"/>
    <w:tmpl w:val="4C945160"/>
    <w:lvl w:ilvl="0" w:tplc="684A72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7EE"/>
    <w:multiLevelType w:val="hybridMultilevel"/>
    <w:tmpl w:val="25AA76DA"/>
    <w:lvl w:ilvl="0" w:tplc="45E6D4D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D88"/>
    <w:multiLevelType w:val="hybridMultilevel"/>
    <w:tmpl w:val="A9FA8110"/>
    <w:lvl w:ilvl="0" w:tplc="69DEC5CC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705642450">
    <w:abstractNumId w:val="3"/>
  </w:num>
  <w:num w:numId="2" w16cid:durableId="1164666718">
    <w:abstractNumId w:val="0"/>
  </w:num>
  <w:num w:numId="3" w16cid:durableId="604077806">
    <w:abstractNumId w:val="2"/>
  </w:num>
  <w:num w:numId="4" w16cid:durableId="161377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00BF8"/>
    <w:rsid w:val="00021E8E"/>
    <w:rsid w:val="000D76C6"/>
    <w:rsid w:val="000E743A"/>
    <w:rsid w:val="00103A15"/>
    <w:rsid w:val="001636CA"/>
    <w:rsid w:val="00200BD4"/>
    <w:rsid w:val="00240401"/>
    <w:rsid w:val="00274D99"/>
    <w:rsid w:val="002A173F"/>
    <w:rsid w:val="002C785F"/>
    <w:rsid w:val="002D157D"/>
    <w:rsid w:val="002D7E1F"/>
    <w:rsid w:val="002F299C"/>
    <w:rsid w:val="00301EBC"/>
    <w:rsid w:val="003558F6"/>
    <w:rsid w:val="00371DBB"/>
    <w:rsid w:val="00386AFB"/>
    <w:rsid w:val="003E77C6"/>
    <w:rsid w:val="003F1E54"/>
    <w:rsid w:val="00420FBD"/>
    <w:rsid w:val="0042348F"/>
    <w:rsid w:val="00451CAC"/>
    <w:rsid w:val="00453290"/>
    <w:rsid w:val="004628A7"/>
    <w:rsid w:val="00465CAB"/>
    <w:rsid w:val="004724B1"/>
    <w:rsid w:val="00491F51"/>
    <w:rsid w:val="004A4ED9"/>
    <w:rsid w:val="005D1B58"/>
    <w:rsid w:val="005F0029"/>
    <w:rsid w:val="006000F5"/>
    <w:rsid w:val="006032B4"/>
    <w:rsid w:val="006066B2"/>
    <w:rsid w:val="00606706"/>
    <w:rsid w:val="00630660"/>
    <w:rsid w:val="00675249"/>
    <w:rsid w:val="00675E06"/>
    <w:rsid w:val="00692D4F"/>
    <w:rsid w:val="006C2FFE"/>
    <w:rsid w:val="006E4BE2"/>
    <w:rsid w:val="006F66B0"/>
    <w:rsid w:val="00710E84"/>
    <w:rsid w:val="00770052"/>
    <w:rsid w:val="007A61DF"/>
    <w:rsid w:val="008123B6"/>
    <w:rsid w:val="0082494A"/>
    <w:rsid w:val="008C7E43"/>
    <w:rsid w:val="008F0CCE"/>
    <w:rsid w:val="008F0F34"/>
    <w:rsid w:val="00901504"/>
    <w:rsid w:val="009155E3"/>
    <w:rsid w:val="009425FA"/>
    <w:rsid w:val="009742C0"/>
    <w:rsid w:val="009A3C39"/>
    <w:rsid w:val="00A36974"/>
    <w:rsid w:val="00A71634"/>
    <w:rsid w:val="00A90CFC"/>
    <w:rsid w:val="00B0120D"/>
    <w:rsid w:val="00B02C04"/>
    <w:rsid w:val="00B035E1"/>
    <w:rsid w:val="00B46F24"/>
    <w:rsid w:val="00B633FA"/>
    <w:rsid w:val="00B76178"/>
    <w:rsid w:val="00BB38AA"/>
    <w:rsid w:val="00BE2CE0"/>
    <w:rsid w:val="00BF2B4D"/>
    <w:rsid w:val="00C00F10"/>
    <w:rsid w:val="00C5501C"/>
    <w:rsid w:val="00C63E08"/>
    <w:rsid w:val="00C714FD"/>
    <w:rsid w:val="00C96431"/>
    <w:rsid w:val="00CC6B0D"/>
    <w:rsid w:val="00CD076B"/>
    <w:rsid w:val="00D911D9"/>
    <w:rsid w:val="00DF0EA3"/>
    <w:rsid w:val="00DF4E0B"/>
    <w:rsid w:val="00E00C04"/>
    <w:rsid w:val="00E2110B"/>
    <w:rsid w:val="00E50E6B"/>
    <w:rsid w:val="00E803F8"/>
    <w:rsid w:val="00EC11AC"/>
    <w:rsid w:val="00F0009C"/>
    <w:rsid w:val="00F55DEE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1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2FFE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derinstitute.anu.edu.au/enhancing-gender-justice-through-transdisciplinary-resear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Jayne Robinson</dc:creator>
  <cp:keywords/>
  <dc:description/>
  <cp:lastModifiedBy>Laura Jayne Robinson</cp:lastModifiedBy>
  <cp:revision>25</cp:revision>
  <dcterms:created xsi:type="dcterms:W3CDTF">2024-09-19T08:55:00Z</dcterms:created>
  <dcterms:modified xsi:type="dcterms:W3CDTF">2025-07-30T23:34:00Z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